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6B0" w:rsidRDefault="00366722" w:rsidP="003667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66722">
        <w:rPr>
          <w:rFonts w:ascii="Times New Roman" w:hAnsi="Times New Roman" w:cs="Times New Roman"/>
          <w:b/>
          <w:sz w:val="28"/>
          <w:szCs w:val="28"/>
        </w:rPr>
        <w:t>Маратұлы</w:t>
      </w:r>
      <w:proofErr w:type="spellEnd"/>
      <w:r w:rsidRPr="0036672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66722">
        <w:rPr>
          <w:rFonts w:ascii="Times New Roman" w:hAnsi="Times New Roman" w:cs="Times New Roman"/>
          <w:b/>
          <w:sz w:val="28"/>
          <w:szCs w:val="28"/>
        </w:rPr>
        <w:t>Айдос</w:t>
      </w:r>
      <w:proofErr w:type="spellEnd"/>
    </w:p>
    <w:p w:rsidR="00366722" w:rsidRPr="00366722" w:rsidRDefault="00366722" w:rsidP="0036672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66722" w:rsidRP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</w:p>
    <w:p w:rsidR="00366722" w:rsidRP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722" w:rsidRPr="00366722" w:rsidRDefault="00366722" w:rsidP="0036672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Предохранение грунтов от промерзания</w:t>
      </w:r>
    </w:p>
    <w:p w:rsidR="00366722" w:rsidRPr="00366722" w:rsidRDefault="00366722" w:rsidP="0036672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Общие сведения о водопропускных трубах</w:t>
      </w:r>
    </w:p>
    <w:p w:rsidR="00366722" w:rsidRPr="00366722" w:rsidRDefault="00366722" w:rsidP="0036672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объем земляных работ при возведении земляного полотна, если: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категория дороги – V;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высота земляного полотна – 1,0м;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заложение откосов – 1:3;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длина захватки – 75 м: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коэффициент уплотнения грунта </w:t>
      </w:r>
      <w:r w:rsidRPr="003667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3667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1,08; </w:t>
      </w:r>
      <w:proofErr w:type="spellStart"/>
      <w:r w:rsidRPr="003667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3667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=1,05; γ=1,75т/м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66722" w:rsidRPr="00366722" w:rsidRDefault="00366722" w:rsidP="0036672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:rsidR="00366722" w:rsidRDefault="00366722" w:rsidP="003667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6722" w:rsidRPr="00366722" w:rsidRDefault="00366722" w:rsidP="003667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66722">
        <w:rPr>
          <w:rFonts w:ascii="Times New Roman" w:hAnsi="Times New Roman" w:cs="Times New Roman"/>
          <w:b/>
          <w:sz w:val="28"/>
          <w:szCs w:val="28"/>
        </w:rPr>
        <w:t>Шипилов Юрий Олегович</w:t>
      </w:r>
    </w:p>
    <w:p w:rsidR="00366722" w:rsidRPr="00366722" w:rsidRDefault="00366722" w:rsidP="0036672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66722" w:rsidRP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</w:t>
      </w:r>
    </w:p>
    <w:p w:rsidR="00366722" w:rsidRP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722" w:rsidRPr="00366722" w:rsidRDefault="00366722" w:rsidP="0036672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устройства дорожной одежды в зимнее время</w:t>
      </w:r>
    </w:p>
    <w:p w:rsidR="00366722" w:rsidRPr="00366722" w:rsidRDefault="00366722" w:rsidP="0036672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и эффективность применения гидромеханизации земляных работ</w:t>
      </w:r>
    </w:p>
    <w:p w:rsidR="00366722" w:rsidRPr="00366722" w:rsidRDefault="00366722" w:rsidP="0036672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требований СНиП 3.06.03-85 дайте оценку качества сооружения земляного полотна путем расчета комплексного показателя при следующих данных: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A5DB0D2" wp14:editId="1583729E">
            <wp:extent cx="5940425" cy="108013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722" w:rsidRPr="00366722" w:rsidRDefault="00366722" w:rsidP="0036672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:rsidR="00366722" w:rsidRDefault="00366722" w:rsidP="003667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6722" w:rsidRPr="00366722" w:rsidRDefault="00366722" w:rsidP="003667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66722">
        <w:rPr>
          <w:rFonts w:ascii="Times New Roman" w:hAnsi="Times New Roman" w:cs="Times New Roman"/>
          <w:b/>
          <w:sz w:val="28"/>
          <w:szCs w:val="28"/>
        </w:rPr>
        <w:t>Григорьев Егор Дмитриевич</w:t>
      </w:r>
    </w:p>
    <w:p w:rsidR="00366722" w:rsidRPr="00366722" w:rsidRDefault="00366722" w:rsidP="0036672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366722" w:rsidRP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3</w:t>
      </w:r>
    </w:p>
    <w:p w:rsidR="00366722" w:rsidRP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722" w:rsidRPr="00366722" w:rsidRDefault="00366722" w:rsidP="0036672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технологии и организации строительства дороги в горных условиях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Механические и физико</w:t>
      </w:r>
      <w:r w:rsidRPr="0036672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химические способы улучшения строительных свойств грунтов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требований СНиП 3.06.03-85 дайте среднюю оценку качества устройства оснований, состоящих из отдельных участков при следующих данных: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EA4D377" wp14:editId="550D83A5">
            <wp:extent cx="5940425" cy="7791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722" w:rsidRPr="00366722" w:rsidRDefault="00366722" w:rsidP="0036672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:rsidR="00366722" w:rsidRDefault="00366722" w:rsidP="003667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6722" w:rsidRDefault="003667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66722" w:rsidRPr="00366722" w:rsidRDefault="00366722" w:rsidP="003667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66722">
        <w:rPr>
          <w:rFonts w:ascii="Times New Roman" w:hAnsi="Times New Roman" w:cs="Times New Roman"/>
          <w:b/>
          <w:sz w:val="28"/>
          <w:szCs w:val="28"/>
        </w:rPr>
        <w:lastRenderedPageBreak/>
        <w:t>Есетов</w:t>
      </w:r>
      <w:proofErr w:type="spellEnd"/>
      <w:r w:rsidRPr="0036672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66722">
        <w:rPr>
          <w:rFonts w:ascii="Times New Roman" w:hAnsi="Times New Roman" w:cs="Times New Roman"/>
          <w:b/>
          <w:sz w:val="28"/>
          <w:szCs w:val="28"/>
        </w:rPr>
        <w:t>Серикбол</w:t>
      </w:r>
      <w:proofErr w:type="spellEnd"/>
      <w:r w:rsidRPr="0036672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66722">
        <w:rPr>
          <w:rFonts w:ascii="Times New Roman" w:hAnsi="Times New Roman" w:cs="Times New Roman"/>
          <w:b/>
          <w:sz w:val="28"/>
          <w:szCs w:val="28"/>
        </w:rPr>
        <w:t>Гайсинович</w:t>
      </w:r>
      <w:proofErr w:type="spellEnd"/>
    </w:p>
    <w:p w:rsidR="00366722" w:rsidRPr="00366722" w:rsidRDefault="00366722" w:rsidP="0036672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66722" w:rsidRP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4</w:t>
      </w:r>
    </w:p>
    <w:p w:rsidR="00366722" w:rsidRPr="00366722" w:rsidRDefault="00366722" w:rsidP="003667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722" w:rsidRPr="00366722" w:rsidRDefault="00366722" w:rsidP="0036672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Производство и расчет взрывных работ</w:t>
      </w:r>
    </w:p>
    <w:p w:rsidR="00366722" w:rsidRPr="00366722" w:rsidRDefault="008A493F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366722"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Возведение земляного полотна с дренажными прорезями и вертикальными дренами в основании</w:t>
      </w:r>
    </w:p>
    <w:p w:rsidR="00366722" w:rsidRPr="00366722" w:rsidRDefault="008A493F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366722"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объем земляных работ при возведении земляного полотна, если: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категория дороги – III;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высота земляного полотна – 2,0м;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заложение откосов – 1:4;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длина захватки – 75м:</w:t>
      </w:r>
    </w:p>
    <w:p w:rsidR="00366722" w:rsidRPr="00366722" w:rsidRDefault="00366722" w:rsidP="00366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коэффициент уплотнения грунта </w:t>
      </w:r>
      <w:r w:rsidRPr="003667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3667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1,25; </w:t>
      </w:r>
      <w:proofErr w:type="spellStart"/>
      <w:r w:rsidRPr="003667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36672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=1,05; γ=1,70т/м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66722" w:rsidRPr="00366722" w:rsidRDefault="00366722" w:rsidP="008A493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72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:rsidR="00366722" w:rsidRDefault="00366722" w:rsidP="003667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493F" w:rsidRDefault="008A493F" w:rsidP="003667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493F" w:rsidRDefault="008A493F" w:rsidP="003667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A493F">
        <w:rPr>
          <w:rFonts w:ascii="Times New Roman" w:hAnsi="Times New Roman" w:cs="Times New Roman"/>
          <w:b/>
          <w:sz w:val="28"/>
          <w:szCs w:val="28"/>
        </w:rPr>
        <w:t>Сержан</w:t>
      </w:r>
      <w:proofErr w:type="spellEnd"/>
      <w:r w:rsidRPr="008A493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A493F">
        <w:rPr>
          <w:rFonts w:ascii="Times New Roman" w:hAnsi="Times New Roman" w:cs="Times New Roman"/>
          <w:b/>
          <w:sz w:val="28"/>
          <w:szCs w:val="28"/>
        </w:rPr>
        <w:t>Шерхан</w:t>
      </w:r>
      <w:proofErr w:type="spellEnd"/>
      <w:r w:rsidRPr="008A493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A493F">
        <w:rPr>
          <w:rFonts w:ascii="Times New Roman" w:hAnsi="Times New Roman" w:cs="Times New Roman"/>
          <w:b/>
          <w:sz w:val="28"/>
          <w:szCs w:val="28"/>
        </w:rPr>
        <w:t>Сержанулы</w:t>
      </w:r>
      <w:proofErr w:type="spellEnd"/>
    </w:p>
    <w:p w:rsidR="008A493F" w:rsidRPr="008A493F" w:rsidRDefault="008A493F" w:rsidP="008A493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A493F" w:rsidRPr="008A493F" w:rsidRDefault="008A493F" w:rsidP="008A49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A49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5</w:t>
      </w:r>
    </w:p>
    <w:p w:rsidR="008A493F" w:rsidRPr="008A493F" w:rsidRDefault="008A493F" w:rsidP="008A493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8A493F" w:rsidRPr="008A493F" w:rsidRDefault="008A493F" w:rsidP="008A493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8A493F" w:rsidRPr="008A493F" w:rsidRDefault="008A493F" w:rsidP="008A49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включает в себя понятия «автомобильная дорога», «земляное полотно», «насыпь» и «выемка»?</w:t>
      </w:r>
    </w:p>
    <w:p w:rsidR="008A493F" w:rsidRPr="008A493F" w:rsidRDefault="008A493F" w:rsidP="008A49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Поперечные профили земляного полотна на засоленных грунтах</w:t>
      </w:r>
    </w:p>
    <w:p w:rsidR="008A493F" w:rsidRPr="008A493F" w:rsidRDefault="008A493F" w:rsidP="008A49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производительность катка на уплотнении грунта земляного полотна при следующих исходных данных:</w:t>
      </w:r>
    </w:p>
    <w:p w:rsidR="008A493F" w:rsidRPr="008A493F" w:rsidRDefault="008A493F" w:rsidP="008A49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продолжительность смены - 8 ч;</w:t>
      </w:r>
    </w:p>
    <w:p w:rsidR="008A493F" w:rsidRPr="008A493F" w:rsidRDefault="008A493F" w:rsidP="008A49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общее количество проходов катка – 12;</w:t>
      </w:r>
    </w:p>
    <w:p w:rsidR="008A493F" w:rsidRPr="008A493F" w:rsidRDefault="008A493F" w:rsidP="008A49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норма времени на первые четыре прохода катка на каждые 100м³ уплотненного грунта составляет – 0,55 ч;</w:t>
      </w:r>
    </w:p>
    <w:p w:rsidR="008A493F" w:rsidRPr="008A493F" w:rsidRDefault="008A493F" w:rsidP="008A49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каждый следующий проход, свыше первых четырех, добавлять – 0,11ч:</w:t>
      </w:r>
    </w:p>
    <w:p w:rsidR="008A493F" w:rsidRPr="008A493F" w:rsidRDefault="008A493F" w:rsidP="008A493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49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  <w:r w:rsidRPr="008A49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:rsidR="008A493F" w:rsidRPr="008A493F" w:rsidRDefault="008A493F" w:rsidP="003667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A493F" w:rsidRPr="008A4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E91"/>
    <w:rsid w:val="000A0E91"/>
    <w:rsid w:val="00366722"/>
    <w:rsid w:val="008A493F"/>
    <w:rsid w:val="00A513AA"/>
    <w:rsid w:val="00F3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23B2E"/>
  <w15:chartTrackingRefBased/>
  <w15:docId w15:val="{4F11B215-B238-4DA0-B103-A31B949C0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3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Бакытбек Алимгазин</cp:lastModifiedBy>
  <cp:revision>2</cp:revision>
  <dcterms:created xsi:type="dcterms:W3CDTF">2025-01-23T04:24:00Z</dcterms:created>
  <dcterms:modified xsi:type="dcterms:W3CDTF">2025-01-23T04:41:00Z</dcterms:modified>
</cp:coreProperties>
</file>